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219" w:rsidRPr="00D07C01" w:rsidRDefault="00D07C01" w:rsidP="00D07C01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D07C01">
        <w:rPr>
          <w:rFonts w:ascii="Times New Roman" w:hAnsi="Times New Roman" w:cs="Times New Roman"/>
          <w:sz w:val="28"/>
          <w:szCs w:val="28"/>
          <w:lang w:val="ky-KG"/>
        </w:rPr>
        <w:t xml:space="preserve">2021-жылдын 28-30-апрелинде Баткен облусунда болгон окуяларда курман болгондордун үй-бүлө мүчөлөрүнө жана жаракат алган жарандарга </w:t>
      </w:r>
      <w:r w:rsidRPr="00D07C01">
        <w:rPr>
          <w:rFonts w:ascii="Times New Roman" w:hAnsi="Times New Roman" w:cs="Times New Roman"/>
          <w:b/>
          <w:sz w:val="28"/>
          <w:szCs w:val="28"/>
          <w:lang w:val="ky-KG"/>
        </w:rPr>
        <w:t>ай сайын берилүүчү кошумча социалдык жөлөкпул</w:t>
      </w:r>
      <w:r w:rsidRPr="00D07C01">
        <w:rPr>
          <w:rFonts w:ascii="Times New Roman" w:hAnsi="Times New Roman" w:cs="Times New Roman"/>
          <w:sz w:val="28"/>
          <w:szCs w:val="28"/>
          <w:lang w:val="ky-KG"/>
        </w:rPr>
        <w:t xml:space="preserve"> (АБКСЖ) төлөөдө керектелүүчү сумманын эсептери.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134"/>
        <w:gridCol w:w="1418"/>
        <w:gridCol w:w="1417"/>
        <w:gridCol w:w="1843"/>
      </w:tblGrid>
      <w:tr w:rsidR="00553632" w:rsidRPr="004A7AC0" w:rsidTr="00553632">
        <w:tc>
          <w:tcPr>
            <w:tcW w:w="2093" w:type="dxa"/>
            <w:vMerge w:val="restart"/>
          </w:tcPr>
          <w:p w:rsidR="00D07C01" w:rsidRPr="004A7AC0" w:rsidRDefault="00D07C01" w:rsidP="00F05001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</w:pPr>
            <w:r w:rsidRPr="004A7A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АБКСЖ</w:t>
            </w: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 </w:t>
            </w: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  <w:t>алуучулардын категориялары</w:t>
            </w:r>
          </w:p>
          <w:p w:rsidR="00D07C01" w:rsidRPr="004A7AC0" w:rsidRDefault="00D07C01" w:rsidP="00F05001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D07C01" w:rsidRPr="004A7AC0" w:rsidRDefault="00D07C01" w:rsidP="00F05001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4A7A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АБКСЖ</w:t>
            </w: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 </w:t>
            </w: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  <w:t>алуучулардын саны</w:t>
            </w:r>
          </w:p>
        </w:tc>
        <w:tc>
          <w:tcPr>
            <w:tcW w:w="1134" w:type="dxa"/>
          </w:tcPr>
          <w:p w:rsidR="00D07C01" w:rsidRPr="004A7AC0" w:rsidRDefault="00D07C01" w:rsidP="00F05001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</w:pPr>
            <w:r w:rsidRPr="004A7AC0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АБКСЖ</w:t>
            </w: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 </w:t>
            </w: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  <w:t>өлчөмү</w:t>
            </w:r>
          </w:p>
        </w:tc>
        <w:tc>
          <w:tcPr>
            <w:tcW w:w="1418" w:type="dxa"/>
          </w:tcPr>
          <w:p w:rsidR="00D07C01" w:rsidRPr="004A7AC0" w:rsidRDefault="004A7AC0" w:rsidP="004A7AC0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</w:pP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  <w:t>Ай сайын талап кылынган каражат</w:t>
            </w:r>
          </w:p>
        </w:tc>
        <w:tc>
          <w:tcPr>
            <w:tcW w:w="1417" w:type="dxa"/>
          </w:tcPr>
          <w:p w:rsidR="00D07C01" w:rsidRPr="004A7AC0" w:rsidRDefault="004A7AC0" w:rsidP="004A7AC0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</w:pP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  <w:t>Жыл сайын талап кылынган каражат</w:t>
            </w:r>
          </w:p>
        </w:tc>
        <w:tc>
          <w:tcPr>
            <w:tcW w:w="1843" w:type="dxa"/>
          </w:tcPr>
          <w:p w:rsidR="004A7AC0" w:rsidRPr="004A7AC0" w:rsidRDefault="004A7AC0" w:rsidP="004A7AC0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</w:pP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  <w:t>Почта/банк кызматтарын эске алганда, жыл сайын талап кылынган каражат</w:t>
            </w:r>
          </w:p>
          <w:p w:rsidR="00D07C01" w:rsidRPr="004A7AC0" w:rsidRDefault="00D07C01" w:rsidP="004A7AC0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 xml:space="preserve"> (1%)</w:t>
            </w:r>
          </w:p>
        </w:tc>
      </w:tr>
      <w:tr w:rsidR="00553632" w:rsidRPr="004A7AC0" w:rsidTr="00553632">
        <w:tc>
          <w:tcPr>
            <w:tcW w:w="2093" w:type="dxa"/>
            <w:vMerge/>
          </w:tcPr>
          <w:p w:rsidR="00D07C01" w:rsidRPr="004A7AC0" w:rsidRDefault="00D07C01" w:rsidP="00F05001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07C01" w:rsidRPr="004A7AC0" w:rsidRDefault="00D07C01" w:rsidP="004A7AC0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A7AC0">
              <w:rPr>
                <w:rFonts w:ascii="Times New Roman" w:eastAsia="Courier New" w:hAnsi="Times New Roman" w:cs="Times New Roman"/>
                <w:sz w:val="24"/>
                <w:szCs w:val="24"/>
              </w:rPr>
              <w:t>(</w:t>
            </w:r>
            <w:r w:rsidR="004A7AC0" w:rsidRPr="004A7AC0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>адам</w:t>
            </w:r>
            <w:r w:rsidRPr="004A7AC0">
              <w:rPr>
                <w:rFonts w:ascii="Times New Roman" w:eastAsia="Courier New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D07C01" w:rsidRPr="004A7AC0" w:rsidRDefault="00C934FF" w:rsidP="00F05001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 xml:space="preserve"> (</w:t>
            </w:r>
            <w:r w:rsidR="00D07C01" w:rsidRPr="004A7AC0">
              <w:rPr>
                <w:rFonts w:ascii="Times New Roman" w:eastAsia="Courier New" w:hAnsi="Times New Roman" w:cs="Times New Roman"/>
                <w:sz w:val="24"/>
                <w:szCs w:val="24"/>
              </w:rPr>
              <w:t>сом)</w:t>
            </w:r>
          </w:p>
        </w:tc>
        <w:tc>
          <w:tcPr>
            <w:tcW w:w="1418" w:type="dxa"/>
          </w:tcPr>
          <w:p w:rsidR="00D07C01" w:rsidRPr="004A7AC0" w:rsidRDefault="004A7AC0" w:rsidP="009D5419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A7AC0">
              <w:rPr>
                <w:rFonts w:ascii="Times New Roman" w:eastAsia="Courier New" w:hAnsi="Times New Roman" w:cs="Times New Roman"/>
                <w:sz w:val="24"/>
                <w:szCs w:val="24"/>
              </w:rPr>
              <w:t>(</w:t>
            </w:r>
            <w:r w:rsid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 xml:space="preserve">миң </w:t>
            </w:r>
            <w:r w:rsidR="00D07C01" w:rsidRPr="004A7AC0">
              <w:rPr>
                <w:rFonts w:ascii="Times New Roman" w:eastAsia="Courier New" w:hAnsi="Times New Roman" w:cs="Times New Roman"/>
                <w:sz w:val="24"/>
                <w:szCs w:val="24"/>
              </w:rPr>
              <w:t>сом)</w:t>
            </w:r>
          </w:p>
        </w:tc>
        <w:tc>
          <w:tcPr>
            <w:tcW w:w="1417" w:type="dxa"/>
          </w:tcPr>
          <w:p w:rsidR="00D07C01" w:rsidRPr="004A7AC0" w:rsidRDefault="004A7AC0" w:rsidP="009D5419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A7AC0">
              <w:rPr>
                <w:rFonts w:ascii="Times New Roman" w:eastAsia="Courier New" w:hAnsi="Times New Roman" w:cs="Times New Roman"/>
                <w:sz w:val="24"/>
                <w:szCs w:val="24"/>
              </w:rPr>
              <w:t>(</w:t>
            </w:r>
            <w:r w:rsid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 xml:space="preserve">миң </w:t>
            </w:r>
            <w:r w:rsidR="00D07C01" w:rsidRPr="004A7AC0">
              <w:rPr>
                <w:rFonts w:ascii="Times New Roman" w:eastAsia="Courier New" w:hAnsi="Times New Roman" w:cs="Times New Roman"/>
                <w:sz w:val="24"/>
                <w:szCs w:val="24"/>
              </w:rPr>
              <w:t>сом)</w:t>
            </w:r>
          </w:p>
        </w:tc>
        <w:tc>
          <w:tcPr>
            <w:tcW w:w="1843" w:type="dxa"/>
          </w:tcPr>
          <w:p w:rsidR="00D07C01" w:rsidRPr="004A7AC0" w:rsidRDefault="004A7AC0" w:rsidP="009D5419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A7AC0">
              <w:rPr>
                <w:rFonts w:ascii="Times New Roman" w:eastAsia="Courier New" w:hAnsi="Times New Roman" w:cs="Times New Roman"/>
                <w:sz w:val="24"/>
                <w:szCs w:val="24"/>
              </w:rPr>
              <w:t>(</w:t>
            </w:r>
            <w:r w:rsid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 xml:space="preserve">миң </w:t>
            </w:r>
            <w:r w:rsidR="00D07C01" w:rsidRPr="004A7AC0">
              <w:rPr>
                <w:rFonts w:ascii="Times New Roman" w:eastAsia="Courier New" w:hAnsi="Times New Roman" w:cs="Times New Roman"/>
                <w:sz w:val="24"/>
                <w:szCs w:val="24"/>
              </w:rPr>
              <w:t>сом)</w:t>
            </w:r>
          </w:p>
        </w:tc>
      </w:tr>
      <w:tr w:rsidR="00C934FF" w:rsidRPr="004A7AC0" w:rsidTr="00553632">
        <w:tc>
          <w:tcPr>
            <w:tcW w:w="2093" w:type="dxa"/>
          </w:tcPr>
          <w:p w:rsidR="00C934FF" w:rsidRPr="004A7AC0" w:rsidRDefault="00C934FF" w:rsidP="00F050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A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каза болгон жарандардын 18 жашка чейинки балдары</w:t>
            </w:r>
          </w:p>
        </w:tc>
        <w:tc>
          <w:tcPr>
            <w:tcW w:w="1417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C934FF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418" w:type="dxa"/>
          </w:tcPr>
          <w:p w:rsidR="00C934FF" w:rsidRPr="00C934FF" w:rsidRDefault="00C934FF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>162,8</w:t>
            </w:r>
          </w:p>
        </w:tc>
        <w:tc>
          <w:tcPr>
            <w:tcW w:w="1417" w:type="dxa"/>
          </w:tcPr>
          <w:p w:rsidR="00C934FF" w:rsidRPr="00C934FF" w:rsidRDefault="00C934FF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>1953,6</w:t>
            </w:r>
          </w:p>
        </w:tc>
        <w:tc>
          <w:tcPr>
            <w:tcW w:w="1843" w:type="dxa"/>
          </w:tcPr>
          <w:p w:rsidR="00C934FF" w:rsidRPr="00C934FF" w:rsidRDefault="00C934FF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>1973,2</w:t>
            </w:r>
            <w:bookmarkStart w:id="0" w:name="_GoBack"/>
            <w:bookmarkEnd w:id="0"/>
          </w:p>
        </w:tc>
      </w:tr>
      <w:tr w:rsidR="00C934FF" w:rsidRPr="004A7AC0" w:rsidTr="00553632">
        <w:tc>
          <w:tcPr>
            <w:tcW w:w="2093" w:type="dxa"/>
          </w:tcPr>
          <w:p w:rsidR="00C934FF" w:rsidRPr="004A7AC0" w:rsidRDefault="00C934FF" w:rsidP="00F05001">
            <w:pPr>
              <w:jc w:val="both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4A7A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каза болгон жаран үй-бүлөдө жалгыз баласы болгон ата-энелер (атасы, энеси)</w:t>
            </w:r>
          </w:p>
        </w:tc>
        <w:tc>
          <w:tcPr>
            <w:tcW w:w="1417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418" w:type="dxa"/>
          </w:tcPr>
          <w:p w:rsidR="00C934FF" w:rsidRPr="00C934FF" w:rsidRDefault="00C934FF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 xml:space="preserve"> 3,7</w:t>
            </w:r>
          </w:p>
        </w:tc>
        <w:tc>
          <w:tcPr>
            <w:tcW w:w="1417" w:type="dxa"/>
          </w:tcPr>
          <w:p w:rsidR="00C934FF" w:rsidRPr="00C934FF" w:rsidRDefault="00C934FF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>44,4</w:t>
            </w:r>
          </w:p>
        </w:tc>
        <w:tc>
          <w:tcPr>
            <w:tcW w:w="1843" w:type="dxa"/>
          </w:tcPr>
          <w:p w:rsidR="00C934FF" w:rsidRPr="00C934FF" w:rsidRDefault="00C934FF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>44,8</w:t>
            </w:r>
          </w:p>
        </w:tc>
      </w:tr>
      <w:tr w:rsidR="00C934FF" w:rsidRPr="004A7AC0" w:rsidTr="00553632">
        <w:tc>
          <w:tcPr>
            <w:tcW w:w="2093" w:type="dxa"/>
          </w:tcPr>
          <w:p w:rsidR="00C934FF" w:rsidRPr="004A7AC0" w:rsidRDefault="00C934FF" w:rsidP="004A7AC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7AC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майыптуулук берилиши мүмкүн болгон,  жаракат алган жарандар</w:t>
            </w:r>
          </w:p>
        </w:tc>
        <w:tc>
          <w:tcPr>
            <w:tcW w:w="1417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418" w:type="dxa"/>
          </w:tcPr>
          <w:p w:rsidR="00C934FF" w:rsidRPr="00C934FF" w:rsidRDefault="00C934FF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>111,0</w:t>
            </w:r>
          </w:p>
        </w:tc>
        <w:tc>
          <w:tcPr>
            <w:tcW w:w="1417" w:type="dxa"/>
          </w:tcPr>
          <w:p w:rsidR="00C934FF" w:rsidRPr="00C934FF" w:rsidRDefault="00C934FF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>1332,0</w:t>
            </w:r>
          </w:p>
        </w:tc>
        <w:tc>
          <w:tcPr>
            <w:tcW w:w="1843" w:type="dxa"/>
          </w:tcPr>
          <w:p w:rsidR="00C934FF" w:rsidRPr="00C934FF" w:rsidRDefault="00C934FF">
            <w:pPr>
              <w:widowControl w:val="0"/>
              <w:jc w:val="both"/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sz w:val="24"/>
                <w:szCs w:val="24"/>
                <w:lang w:val="ky-KG"/>
              </w:rPr>
              <w:t>1345,3</w:t>
            </w:r>
          </w:p>
        </w:tc>
      </w:tr>
      <w:tr w:rsidR="00C934FF" w:rsidRPr="004A7AC0" w:rsidTr="00553632">
        <w:tc>
          <w:tcPr>
            <w:tcW w:w="2093" w:type="dxa"/>
          </w:tcPr>
          <w:p w:rsidR="00C934FF" w:rsidRPr="004A7AC0" w:rsidRDefault="00C934FF" w:rsidP="00F05001">
            <w:pPr>
              <w:widowControl w:val="0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</w:pPr>
            <w:r w:rsidRPr="004A7AC0"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  <w:t>Баардыгы</w:t>
            </w:r>
          </w:p>
        </w:tc>
        <w:tc>
          <w:tcPr>
            <w:tcW w:w="1417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C934FF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</w:pPr>
            <w:r w:rsidRPr="00C934FF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3700</w:t>
            </w:r>
          </w:p>
        </w:tc>
        <w:tc>
          <w:tcPr>
            <w:tcW w:w="1418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b/>
                <w:sz w:val="24"/>
                <w:szCs w:val="24"/>
              </w:rPr>
              <w:t>277,5</w:t>
            </w:r>
          </w:p>
        </w:tc>
        <w:tc>
          <w:tcPr>
            <w:tcW w:w="1417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  <w:t>3330,0</w:t>
            </w:r>
          </w:p>
        </w:tc>
        <w:tc>
          <w:tcPr>
            <w:tcW w:w="1843" w:type="dxa"/>
          </w:tcPr>
          <w:p w:rsidR="00C934FF" w:rsidRPr="00C934FF" w:rsidRDefault="00C934FF">
            <w:pPr>
              <w:widowControl w:val="0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</w:pPr>
            <w:r w:rsidRPr="00C934FF">
              <w:rPr>
                <w:rFonts w:ascii="Times New Roman" w:eastAsia="Courier New" w:hAnsi="Times New Roman" w:cs="Times New Roman"/>
                <w:b/>
                <w:sz w:val="24"/>
                <w:szCs w:val="24"/>
                <w:lang w:val="ky-KG"/>
              </w:rPr>
              <w:t>3363,3</w:t>
            </w:r>
          </w:p>
        </w:tc>
      </w:tr>
    </w:tbl>
    <w:p w:rsidR="00D07C01" w:rsidRPr="004A7AC0" w:rsidRDefault="00D07C01" w:rsidP="00D07C01">
      <w:pPr>
        <w:jc w:val="center"/>
        <w:rPr>
          <w:rFonts w:ascii="Times New Roman" w:eastAsia="Times New Roman" w:hAnsi="Times New Roman" w:cs="Times New Roman"/>
          <w:b/>
          <w:color w:val="202124"/>
          <w:sz w:val="24"/>
          <w:szCs w:val="24"/>
          <w:lang w:val="en-US" w:eastAsia="ru-RU"/>
        </w:rPr>
      </w:pPr>
    </w:p>
    <w:p w:rsidR="00D07C01" w:rsidRDefault="00D07C01">
      <w:pPr>
        <w:rPr>
          <w:rFonts w:ascii="inherit" w:eastAsia="Times New Roman" w:hAnsi="inherit" w:cs="Courier New"/>
          <w:color w:val="202124"/>
          <w:sz w:val="42"/>
          <w:szCs w:val="42"/>
          <w:lang w:val="en-US" w:eastAsia="ru-RU"/>
        </w:rPr>
      </w:pPr>
    </w:p>
    <w:p w:rsidR="00D07C01" w:rsidRDefault="00D07C01">
      <w:pPr>
        <w:rPr>
          <w:rFonts w:ascii="inherit" w:eastAsia="Times New Roman" w:hAnsi="inherit" w:cs="Courier New"/>
          <w:color w:val="202124"/>
          <w:sz w:val="42"/>
          <w:szCs w:val="42"/>
          <w:lang w:val="en-US" w:eastAsia="ru-RU"/>
        </w:rPr>
      </w:pPr>
    </w:p>
    <w:p w:rsidR="00D07C01" w:rsidRDefault="00D07C01">
      <w:pPr>
        <w:rPr>
          <w:rFonts w:ascii="inherit" w:eastAsia="Times New Roman" w:hAnsi="inherit" w:cs="Courier New"/>
          <w:color w:val="202124"/>
          <w:sz w:val="42"/>
          <w:szCs w:val="42"/>
          <w:lang w:val="en-US" w:eastAsia="ru-RU"/>
        </w:rPr>
      </w:pPr>
    </w:p>
    <w:p w:rsidR="00D07C01" w:rsidRPr="00D07C01" w:rsidRDefault="00D07C01">
      <w:pPr>
        <w:rPr>
          <w:lang w:val="ky-KG"/>
        </w:rPr>
      </w:pPr>
    </w:p>
    <w:sectPr w:rsidR="00D07C01" w:rsidRPr="00D07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C01"/>
    <w:rsid w:val="004A7AC0"/>
    <w:rsid w:val="00553632"/>
    <w:rsid w:val="00794219"/>
    <w:rsid w:val="009D5419"/>
    <w:rsid w:val="00C934FF"/>
    <w:rsid w:val="00D07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07C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07C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07C01"/>
  </w:style>
  <w:style w:type="table" w:styleId="a3">
    <w:name w:val="Table Grid"/>
    <w:basedOn w:val="a1"/>
    <w:uiPriority w:val="59"/>
    <w:rsid w:val="00D07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07C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07C0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07C01"/>
  </w:style>
  <w:style w:type="table" w:styleId="a3">
    <w:name w:val="Table Grid"/>
    <w:basedOn w:val="a1"/>
    <w:uiPriority w:val="59"/>
    <w:rsid w:val="00D07C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3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54E0F-2534-4CCB-8475-6317623CB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2021-05-28T09:49:00Z</dcterms:created>
  <dcterms:modified xsi:type="dcterms:W3CDTF">2021-05-31T05:54:00Z</dcterms:modified>
</cp:coreProperties>
</file>